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61B8" w14:textId="77777777" w:rsidR="00CA059D" w:rsidRPr="00F83221" w:rsidRDefault="00CA059D" w:rsidP="00CA059D">
      <w:pPr>
        <w:rPr>
          <w:rFonts w:ascii="Times New Roman" w:hAnsi="Times New Roman" w:cs="Times New Roman"/>
          <w:b/>
          <w:bCs/>
          <w:sz w:val="28"/>
          <w:szCs w:val="28"/>
        </w:rPr>
      </w:pPr>
      <w:r w:rsidRPr="00F83221">
        <w:rPr>
          <w:rFonts w:ascii="Times New Roman" w:hAnsi="Times New Roman" w:cs="Times New Roman"/>
          <w:b/>
          <w:bCs/>
          <w:sz w:val="28"/>
          <w:szCs w:val="28"/>
        </w:rPr>
        <w:t xml:space="preserve">Postdoctoral position in </w:t>
      </w:r>
      <w:r>
        <w:rPr>
          <w:rFonts w:ascii="Times New Roman" w:hAnsi="Times New Roman" w:cs="Times New Roman"/>
          <w:b/>
          <w:bCs/>
          <w:sz w:val="28"/>
          <w:szCs w:val="28"/>
        </w:rPr>
        <w:t xml:space="preserve">modeling soil </w:t>
      </w:r>
      <w:r w:rsidRPr="00F83221">
        <w:rPr>
          <w:rFonts w:ascii="Times New Roman" w:hAnsi="Times New Roman" w:cs="Times New Roman"/>
          <w:b/>
          <w:bCs/>
          <w:sz w:val="28"/>
          <w:szCs w:val="28"/>
        </w:rPr>
        <w:t>nitrous oxide emission</w:t>
      </w:r>
      <w:r>
        <w:rPr>
          <w:rFonts w:ascii="Times New Roman" w:hAnsi="Times New Roman" w:cs="Times New Roman"/>
          <w:b/>
          <w:bCs/>
          <w:sz w:val="28"/>
          <w:szCs w:val="28"/>
        </w:rPr>
        <w:t xml:space="preserve"> using artificial </w:t>
      </w:r>
      <w:proofErr w:type="gramStart"/>
      <w:r>
        <w:rPr>
          <w:rFonts w:ascii="Times New Roman" w:hAnsi="Times New Roman" w:cs="Times New Roman"/>
          <w:b/>
          <w:bCs/>
          <w:sz w:val="28"/>
          <w:szCs w:val="28"/>
        </w:rPr>
        <w:t>intelligence</w:t>
      </w:r>
      <w:proofErr w:type="gramEnd"/>
    </w:p>
    <w:p w14:paraId="68AA954C" w14:textId="77777777" w:rsidR="00CA059D" w:rsidRDefault="00CA059D" w:rsidP="00CA059D">
      <w:pPr>
        <w:rPr>
          <w:rFonts w:ascii="Times New Roman" w:hAnsi="Times New Roman" w:cs="Times New Roman"/>
          <w:b/>
        </w:rPr>
      </w:pPr>
    </w:p>
    <w:p w14:paraId="16599202" w14:textId="260D560A" w:rsidR="00CA059D" w:rsidRPr="003726F6" w:rsidRDefault="00CA059D" w:rsidP="00CA059D">
      <w:pPr>
        <w:rPr>
          <w:rFonts w:ascii="Times New Roman" w:hAnsi="Times New Roman" w:cs="Times New Roman"/>
        </w:rPr>
      </w:pPr>
      <w:r w:rsidRPr="003726F6">
        <w:rPr>
          <w:rFonts w:ascii="Times New Roman" w:hAnsi="Times New Roman" w:cs="Times New Roman"/>
          <w:b/>
        </w:rPr>
        <w:t xml:space="preserve">Position description: </w:t>
      </w:r>
      <w:r w:rsidRPr="003726F6">
        <w:rPr>
          <w:rFonts w:ascii="Times New Roman" w:hAnsi="Times New Roman" w:cs="Times New Roman"/>
        </w:rPr>
        <w:t xml:space="preserve">Department of Biosystems Engineering and Soil Science at the University of Tennessee-Knoxville has an opening for a </w:t>
      </w:r>
      <w:r>
        <w:rPr>
          <w:rFonts w:ascii="Times New Roman" w:hAnsi="Times New Roman" w:cs="Times New Roman"/>
        </w:rPr>
        <w:t xml:space="preserve">grant-funded </w:t>
      </w:r>
      <w:r w:rsidRPr="003726F6">
        <w:rPr>
          <w:rFonts w:ascii="Times New Roman" w:hAnsi="Times New Roman" w:cs="Times New Roman"/>
        </w:rPr>
        <w:t xml:space="preserve">postdoctoral position with training in soil </w:t>
      </w:r>
      <w:r>
        <w:rPr>
          <w:rFonts w:ascii="Times New Roman" w:hAnsi="Times New Roman" w:cs="Times New Roman"/>
        </w:rPr>
        <w:t>greenhouse gas emissions (with strong focus on nitrous oxide, N</w:t>
      </w:r>
      <w:r w:rsidRPr="0040088B">
        <w:rPr>
          <w:rFonts w:ascii="Times New Roman" w:hAnsi="Times New Roman" w:cs="Times New Roman"/>
          <w:vertAlign w:val="subscript"/>
        </w:rPr>
        <w:t>2</w:t>
      </w:r>
      <w:r>
        <w:rPr>
          <w:rFonts w:ascii="Times New Roman" w:hAnsi="Times New Roman" w:cs="Times New Roman"/>
        </w:rPr>
        <w:t>O)</w:t>
      </w:r>
      <w:r w:rsidRPr="003726F6">
        <w:rPr>
          <w:rFonts w:ascii="Times New Roman" w:hAnsi="Times New Roman" w:cs="Times New Roman"/>
        </w:rPr>
        <w:t xml:space="preserve">, biogeochemistry, </w:t>
      </w:r>
      <w:r>
        <w:rPr>
          <w:rFonts w:ascii="Times New Roman" w:hAnsi="Times New Roman" w:cs="Times New Roman"/>
        </w:rPr>
        <w:t>data science, predictive modeling using machine learning and deep learning,</w:t>
      </w:r>
      <w:r w:rsidRPr="003726F6">
        <w:rPr>
          <w:rFonts w:ascii="Times New Roman" w:hAnsi="Times New Roman" w:cs="Times New Roman"/>
        </w:rPr>
        <w:t xml:space="preserve"> or related discipline. The main goal of this position is to </w:t>
      </w:r>
      <w:r>
        <w:rPr>
          <w:rFonts w:ascii="Times New Roman" w:hAnsi="Times New Roman" w:cs="Times New Roman"/>
        </w:rPr>
        <w:t>synthesize a large database, largely focused on assimilating highly resolved soil N</w:t>
      </w:r>
      <w:r w:rsidRPr="0040088B">
        <w:rPr>
          <w:rFonts w:ascii="Times New Roman" w:hAnsi="Times New Roman" w:cs="Times New Roman"/>
          <w:vertAlign w:val="subscript"/>
        </w:rPr>
        <w:t>2</w:t>
      </w:r>
      <w:r>
        <w:rPr>
          <w:rFonts w:ascii="Times New Roman" w:hAnsi="Times New Roman" w:cs="Times New Roman"/>
        </w:rPr>
        <w:t xml:space="preserve">O fluxes and associated metadata obtained from automated chamber-based measurements in managed systems, as provided by the global data contributors. The goal is to train AI models by leveraging this database for improved predictability and </w:t>
      </w:r>
      <w:proofErr w:type="spellStart"/>
      <w:r>
        <w:rPr>
          <w:rFonts w:ascii="Times New Roman" w:hAnsi="Times New Roman" w:cs="Times New Roman"/>
        </w:rPr>
        <w:t>explainability</w:t>
      </w:r>
      <w:proofErr w:type="spellEnd"/>
      <w:r w:rsidRPr="00B53AED">
        <w:t xml:space="preserve"> </w:t>
      </w:r>
      <w:r>
        <w:t xml:space="preserve">of </w:t>
      </w:r>
      <w:r>
        <w:rPr>
          <w:rFonts w:ascii="Times New Roman" w:hAnsi="Times New Roman" w:cs="Times New Roman"/>
        </w:rPr>
        <w:t>N</w:t>
      </w:r>
      <w:r w:rsidRPr="0040088B">
        <w:rPr>
          <w:rFonts w:ascii="Times New Roman" w:hAnsi="Times New Roman" w:cs="Times New Roman"/>
          <w:vertAlign w:val="subscript"/>
        </w:rPr>
        <w:t>2</w:t>
      </w:r>
      <w:r>
        <w:rPr>
          <w:rFonts w:ascii="Times New Roman" w:hAnsi="Times New Roman" w:cs="Times New Roman"/>
        </w:rPr>
        <w:t>O</w:t>
      </w:r>
      <w:r w:rsidRPr="00B53AED">
        <w:rPr>
          <w:rFonts w:ascii="Times New Roman" w:hAnsi="Times New Roman" w:cs="Times New Roman"/>
        </w:rPr>
        <w:t xml:space="preserve"> </w:t>
      </w:r>
      <w:r>
        <w:rPr>
          <w:rFonts w:ascii="Times New Roman" w:hAnsi="Times New Roman" w:cs="Times New Roman"/>
        </w:rPr>
        <w:t xml:space="preserve">emissions </w:t>
      </w:r>
      <w:r w:rsidRPr="00B53AED">
        <w:rPr>
          <w:rFonts w:ascii="Times New Roman" w:hAnsi="Times New Roman" w:cs="Times New Roman"/>
        </w:rPr>
        <w:t>in relation to complex covariate interactions</w:t>
      </w:r>
      <w:r>
        <w:rPr>
          <w:rFonts w:ascii="Times New Roman" w:hAnsi="Times New Roman" w:cs="Times New Roman"/>
        </w:rPr>
        <w:t xml:space="preserve"> and generating novel insights to inform the process-based models. </w:t>
      </w:r>
      <w:r w:rsidRPr="003726F6">
        <w:rPr>
          <w:rFonts w:ascii="Times New Roman" w:hAnsi="Times New Roman" w:cs="Times New Roman"/>
        </w:rPr>
        <w:t xml:space="preserve">This position offers a unique opportunity to work with multiple project </w:t>
      </w:r>
      <w:r>
        <w:rPr>
          <w:rFonts w:ascii="Times New Roman" w:hAnsi="Times New Roman" w:cs="Times New Roman"/>
        </w:rPr>
        <w:t>partners from other institutions (Penn State, Michigan State University) with diverse expertise in machine learning, soil science, agronomy, and process modeling.</w:t>
      </w:r>
    </w:p>
    <w:p w14:paraId="219D2E7E" w14:textId="77777777" w:rsidR="00CA059D" w:rsidRDefault="00CA059D" w:rsidP="00CA059D">
      <w:pPr>
        <w:autoSpaceDE w:val="0"/>
        <w:autoSpaceDN w:val="0"/>
        <w:adjustRightInd w:val="0"/>
        <w:rPr>
          <w:rFonts w:ascii="Times New Roman" w:hAnsi="Times New Roman" w:cs="Times New Roman"/>
          <w:b/>
        </w:rPr>
      </w:pPr>
    </w:p>
    <w:p w14:paraId="0543191E" w14:textId="598D6D0B" w:rsidR="00CA059D" w:rsidRPr="003726F6" w:rsidRDefault="00CA059D" w:rsidP="00CA059D">
      <w:pPr>
        <w:autoSpaceDE w:val="0"/>
        <w:autoSpaceDN w:val="0"/>
        <w:adjustRightInd w:val="0"/>
        <w:rPr>
          <w:rFonts w:ascii="Times New Roman" w:hAnsi="Times New Roman" w:cs="Times New Roman"/>
        </w:rPr>
      </w:pPr>
      <w:r w:rsidRPr="003726F6">
        <w:rPr>
          <w:rFonts w:ascii="Times New Roman" w:hAnsi="Times New Roman" w:cs="Times New Roman"/>
          <w:b/>
        </w:rPr>
        <w:t>Responsibilities:</w:t>
      </w:r>
      <w:r w:rsidRPr="003726F6">
        <w:rPr>
          <w:rFonts w:ascii="Times New Roman" w:hAnsi="Times New Roman" w:cs="Times New Roman"/>
        </w:rPr>
        <w:t xml:space="preserve"> The incumbent will </w:t>
      </w:r>
      <w:r w:rsidRPr="0018578C">
        <w:rPr>
          <w:rFonts w:ascii="Times New Roman" w:hAnsi="Times New Roman" w:cs="Times New Roman"/>
        </w:rPr>
        <w:t>synthesize a scaled global database of temporal N</w:t>
      </w:r>
      <w:r w:rsidRPr="00F464D9">
        <w:rPr>
          <w:rFonts w:ascii="Times New Roman" w:hAnsi="Times New Roman" w:cs="Times New Roman"/>
          <w:vertAlign w:val="subscript"/>
        </w:rPr>
        <w:t>2</w:t>
      </w:r>
      <w:r w:rsidRPr="0018578C">
        <w:rPr>
          <w:rFonts w:ascii="Times New Roman" w:hAnsi="Times New Roman" w:cs="Times New Roman"/>
        </w:rPr>
        <w:t>O fluxes and associated metadata</w:t>
      </w:r>
      <w:r>
        <w:rPr>
          <w:rFonts w:ascii="Times New Roman" w:hAnsi="Times New Roman" w:cs="Times New Roman"/>
        </w:rPr>
        <w:t xml:space="preserve"> </w:t>
      </w:r>
      <w:r w:rsidRPr="0018578C">
        <w:rPr>
          <w:rFonts w:ascii="Times New Roman" w:hAnsi="Times New Roman" w:cs="Times New Roman"/>
        </w:rPr>
        <w:t xml:space="preserve">into a </w:t>
      </w:r>
      <w:r>
        <w:rPr>
          <w:rFonts w:ascii="Times New Roman" w:hAnsi="Times New Roman" w:cs="Times New Roman"/>
        </w:rPr>
        <w:t xml:space="preserve">relational </w:t>
      </w:r>
      <w:r w:rsidRPr="0018578C">
        <w:rPr>
          <w:rFonts w:ascii="Times New Roman" w:hAnsi="Times New Roman" w:cs="Times New Roman"/>
        </w:rPr>
        <w:t>database to support data-driven modeling within and beyond this project</w:t>
      </w:r>
      <w:r>
        <w:rPr>
          <w:rFonts w:ascii="Times New Roman" w:hAnsi="Times New Roman" w:cs="Times New Roman"/>
        </w:rPr>
        <w:t>.</w:t>
      </w:r>
      <w:r w:rsidRPr="0018578C">
        <w:rPr>
          <w:rFonts w:ascii="Times New Roman" w:hAnsi="Times New Roman" w:cs="Times New Roman"/>
        </w:rPr>
        <w:t xml:space="preserve"> </w:t>
      </w:r>
      <w:r>
        <w:rPr>
          <w:rFonts w:ascii="Times New Roman" w:hAnsi="Times New Roman" w:cs="Times New Roman"/>
        </w:rPr>
        <w:t>The postdoc will coordinate with the project collaborators from Michigan State University to lead</w:t>
      </w:r>
      <w:r w:rsidRPr="003726F6">
        <w:rPr>
          <w:rFonts w:ascii="Times New Roman" w:hAnsi="Times New Roman" w:cs="Times New Roman"/>
        </w:rPr>
        <w:t xml:space="preserve"> </w:t>
      </w:r>
      <w:r>
        <w:rPr>
          <w:rFonts w:ascii="Times New Roman" w:hAnsi="Times New Roman" w:cs="Times New Roman"/>
        </w:rPr>
        <w:t xml:space="preserve">the database development. </w:t>
      </w:r>
      <w:r w:rsidRPr="00F5320F">
        <w:rPr>
          <w:rFonts w:ascii="Times New Roman" w:hAnsi="Times New Roman" w:cs="Times New Roman"/>
        </w:rPr>
        <w:t xml:space="preserve">We will </w:t>
      </w:r>
      <w:r>
        <w:rPr>
          <w:rFonts w:ascii="Times New Roman" w:hAnsi="Times New Roman" w:cs="Times New Roman"/>
        </w:rPr>
        <w:t xml:space="preserve">also </w:t>
      </w:r>
      <w:r w:rsidRPr="00F5320F">
        <w:rPr>
          <w:rFonts w:ascii="Times New Roman" w:hAnsi="Times New Roman" w:cs="Times New Roman"/>
        </w:rPr>
        <w:t xml:space="preserve">gather </w:t>
      </w:r>
      <w:r>
        <w:rPr>
          <w:rFonts w:ascii="Times New Roman" w:hAnsi="Times New Roman" w:cs="Times New Roman"/>
        </w:rPr>
        <w:t xml:space="preserve">and extract </w:t>
      </w:r>
      <w:r w:rsidRPr="00F5320F">
        <w:rPr>
          <w:rFonts w:ascii="Times New Roman" w:hAnsi="Times New Roman" w:cs="Times New Roman"/>
        </w:rPr>
        <w:t xml:space="preserve">intermittent flux chamber data </w:t>
      </w:r>
      <w:r>
        <w:rPr>
          <w:rFonts w:ascii="Times New Roman" w:hAnsi="Times New Roman" w:cs="Times New Roman"/>
        </w:rPr>
        <w:t xml:space="preserve">and metadata </w:t>
      </w:r>
      <w:r w:rsidRPr="00F5320F">
        <w:rPr>
          <w:rFonts w:ascii="Times New Roman" w:hAnsi="Times New Roman" w:cs="Times New Roman"/>
        </w:rPr>
        <w:t>directly from the voluminous N</w:t>
      </w:r>
      <w:r w:rsidRPr="00F5320F">
        <w:rPr>
          <w:rFonts w:ascii="Times New Roman" w:hAnsi="Times New Roman" w:cs="Times New Roman"/>
          <w:vertAlign w:val="subscript"/>
        </w:rPr>
        <w:t>2</w:t>
      </w:r>
      <w:r w:rsidRPr="00F5320F">
        <w:rPr>
          <w:rFonts w:ascii="Times New Roman" w:hAnsi="Times New Roman" w:cs="Times New Roman"/>
        </w:rPr>
        <w:t>O flux literature</w:t>
      </w:r>
      <w:r>
        <w:rPr>
          <w:rFonts w:ascii="Times New Roman" w:hAnsi="Times New Roman" w:cs="Times New Roman"/>
        </w:rPr>
        <w:t xml:space="preserve"> that represent a sound gas sampling strategy (study duration and frequency) </w:t>
      </w:r>
      <w:r w:rsidRPr="00F5320F">
        <w:rPr>
          <w:rFonts w:ascii="Times New Roman" w:hAnsi="Times New Roman" w:cs="Times New Roman"/>
        </w:rPr>
        <w:t xml:space="preserve">as well as from the </w:t>
      </w:r>
      <w:r>
        <w:rPr>
          <w:rFonts w:ascii="Times New Roman" w:hAnsi="Times New Roman" w:cs="Times New Roman"/>
        </w:rPr>
        <w:t>available</w:t>
      </w:r>
      <w:r w:rsidRPr="00F5320F">
        <w:rPr>
          <w:rFonts w:ascii="Times New Roman" w:hAnsi="Times New Roman" w:cs="Times New Roman"/>
        </w:rPr>
        <w:t xml:space="preserve"> databases </w:t>
      </w:r>
      <w:r>
        <w:rPr>
          <w:rFonts w:ascii="Times New Roman" w:hAnsi="Times New Roman" w:cs="Times New Roman"/>
        </w:rPr>
        <w:t xml:space="preserve">such as </w:t>
      </w:r>
      <w:r w:rsidRPr="00F5320F">
        <w:rPr>
          <w:rFonts w:ascii="Times New Roman" w:hAnsi="Times New Roman" w:cs="Times New Roman"/>
        </w:rPr>
        <w:t xml:space="preserve">USDA’s </w:t>
      </w:r>
      <w:proofErr w:type="spellStart"/>
      <w:r w:rsidRPr="00F5320F">
        <w:rPr>
          <w:rFonts w:ascii="Times New Roman" w:hAnsi="Times New Roman" w:cs="Times New Roman"/>
        </w:rPr>
        <w:t>GRACEnet</w:t>
      </w:r>
      <w:proofErr w:type="spellEnd"/>
      <w:r w:rsidRPr="00F5320F">
        <w:rPr>
          <w:rFonts w:ascii="Times New Roman" w:hAnsi="Times New Roman" w:cs="Times New Roman"/>
        </w:rPr>
        <w:t xml:space="preserve"> and the Global N</w:t>
      </w:r>
      <w:r w:rsidRPr="002B2CBD">
        <w:rPr>
          <w:rFonts w:ascii="Times New Roman" w:hAnsi="Times New Roman" w:cs="Times New Roman"/>
          <w:vertAlign w:val="subscript"/>
        </w:rPr>
        <w:t>2</w:t>
      </w:r>
      <w:r w:rsidRPr="00F5320F">
        <w:rPr>
          <w:rFonts w:ascii="Times New Roman" w:hAnsi="Times New Roman" w:cs="Times New Roman"/>
        </w:rPr>
        <w:t>O Database</w:t>
      </w:r>
      <w:r>
        <w:rPr>
          <w:rFonts w:ascii="Times New Roman" w:hAnsi="Times New Roman" w:cs="Times New Roman"/>
        </w:rPr>
        <w:t xml:space="preserve">. Due to variety of data format across different sources, the postdoc will develop a scaled and </w:t>
      </w:r>
      <w:r w:rsidRPr="009067DB">
        <w:rPr>
          <w:rFonts w:ascii="Times New Roman" w:hAnsi="Times New Roman" w:cs="Times New Roman"/>
        </w:rPr>
        <w:t xml:space="preserve">standardized </w:t>
      </w:r>
      <w:r>
        <w:rPr>
          <w:rFonts w:ascii="Times New Roman" w:hAnsi="Times New Roman" w:cs="Times New Roman"/>
        </w:rPr>
        <w:t xml:space="preserve">database </w:t>
      </w:r>
      <w:r w:rsidRPr="009067DB">
        <w:rPr>
          <w:rFonts w:ascii="Times New Roman" w:hAnsi="Times New Roman" w:cs="Times New Roman"/>
        </w:rPr>
        <w:t>structure such that data from across different publications can easily be queried</w:t>
      </w:r>
      <w:r>
        <w:rPr>
          <w:rFonts w:ascii="Times New Roman" w:hAnsi="Times New Roman" w:cs="Times New Roman"/>
        </w:rPr>
        <w:t>,</w:t>
      </w:r>
      <w:r w:rsidRPr="009067DB">
        <w:rPr>
          <w:rFonts w:ascii="Times New Roman" w:hAnsi="Times New Roman" w:cs="Times New Roman"/>
        </w:rPr>
        <w:t xml:space="preserve"> compared</w:t>
      </w:r>
      <w:r>
        <w:rPr>
          <w:rFonts w:ascii="Times New Roman" w:hAnsi="Times New Roman" w:cs="Times New Roman"/>
        </w:rPr>
        <w:t>, and readily imported by the machine learning modeling workflow</w:t>
      </w:r>
      <w:r w:rsidRPr="009067DB">
        <w:rPr>
          <w:rFonts w:ascii="Times New Roman" w:hAnsi="Times New Roman" w:cs="Times New Roman"/>
        </w:rPr>
        <w:t xml:space="preserve">. </w:t>
      </w:r>
      <w:r>
        <w:rPr>
          <w:rFonts w:ascii="Times New Roman" w:hAnsi="Times New Roman" w:cs="Times New Roman"/>
        </w:rPr>
        <w:t xml:space="preserve">The final database will follow the FAIR (Findable, Accessible, Interoperable, and Re-usable) data standards and uploaded to a public </w:t>
      </w:r>
      <w:r w:rsidRPr="0002028B">
        <w:rPr>
          <w:rFonts w:ascii="Times New Roman" w:hAnsi="Times New Roman" w:cs="Times New Roman"/>
        </w:rPr>
        <w:t>repository with a unique identifier and rich metadata</w:t>
      </w:r>
      <w:r>
        <w:rPr>
          <w:rFonts w:ascii="Times New Roman" w:hAnsi="Times New Roman" w:cs="Times New Roman"/>
        </w:rPr>
        <w:t xml:space="preserve">. </w:t>
      </w:r>
      <w:r w:rsidRPr="003726F6">
        <w:rPr>
          <w:rFonts w:ascii="Times New Roman" w:hAnsi="Times New Roman" w:cs="Times New Roman"/>
        </w:rPr>
        <w:t>The position is based in Knoxville</w:t>
      </w:r>
      <w:r>
        <w:rPr>
          <w:rFonts w:ascii="Times New Roman" w:hAnsi="Times New Roman" w:cs="Times New Roman"/>
        </w:rPr>
        <w:t>, TN</w:t>
      </w:r>
      <w:r w:rsidRPr="003726F6">
        <w:rPr>
          <w:rFonts w:ascii="Times New Roman" w:hAnsi="Times New Roman" w:cs="Times New Roman"/>
        </w:rPr>
        <w:t xml:space="preserve">. The postdoctoral associate should be able to work independently as well as in a diverse team. </w:t>
      </w:r>
      <w:r>
        <w:rPr>
          <w:rFonts w:ascii="Times New Roman" w:hAnsi="Times New Roman" w:cs="Times New Roman"/>
        </w:rPr>
        <w:t xml:space="preserve">The postdoc will be responsible for daily project management and coordinating with the multi-institutional project collaborators to track progress. </w:t>
      </w:r>
      <w:r w:rsidRPr="003726F6">
        <w:rPr>
          <w:rFonts w:ascii="Times New Roman" w:hAnsi="Times New Roman" w:cs="Times New Roman"/>
        </w:rPr>
        <w:t xml:space="preserve">This is a full-time, </w:t>
      </w:r>
      <w:r>
        <w:rPr>
          <w:rFonts w:ascii="Times New Roman" w:hAnsi="Times New Roman" w:cs="Times New Roman"/>
        </w:rPr>
        <w:t>two-year</w:t>
      </w:r>
      <w:r w:rsidRPr="003726F6">
        <w:rPr>
          <w:rFonts w:ascii="Times New Roman" w:hAnsi="Times New Roman" w:cs="Times New Roman"/>
        </w:rPr>
        <w:t xml:space="preserve"> appointment </w:t>
      </w:r>
      <w:r>
        <w:rPr>
          <w:rFonts w:ascii="Times New Roman" w:hAnsi="Times New Roman" w:cs="Times New Roman"/>
        </w:rPr>
        <w:t xml:space="preserve">depending on available funding and satisfactory performance. </w:t>
      </w:r>
      <w:r w:rsidRPr="003726F6">
        <w:rPr>
          <w:rFonts w:ascii="Times New Roman" w:hAnsi="Times New Roman" w:cs="Times New Roman"/>
        </w:rPr>
        <w:t>Salary and benefits are competitive.</w:t>
      </w:r>
    </w:p>
    <w:p w14:paraId="28466156" w14:textId="77777777" w:rsidR="00CA059D" w:rsidRDefault="00CA059D" w:rsidP="00CA059D">
      <w:pPr>
        <w:rPr>
          <w:rFonts w:ascii="Times New Roman" w:hAnsi="Times New Roman" w:cs="Times New Roman"/>
          <w:b/>
        </w:rPr>
      </w:pPr>
    </w:p>
    <w:p w14:paraId="7A2744D3" w14:textId="7C56C812" w:rsidR="00CA059D" w:rsidRPr="003726F6" w:rsidRDefault="00CA059D" w:rsidP="00CA059D">
      <w:pPr>
        <w:rPr>
          <w:rFonts w:ascii="Times New Roman" w:hAnsi="Times New Roman" w:cs="Times New Roman"/>
          <w:b/>
        </w:rPr>
      </w:pPr>
      <w:r>
        <w:rPr>
          <w:rFonts w:ascii="Times New Roman" w:hAnsi="Times New Roman" w:cs="Times New Roman"/>
          <w:b/>
        </w:rPr>
        <w:t>Required</w:t>
      </w:r>
      <w:r w:rsidRPr="003726F6">
        <w:rPr>
          <w:rFonts w:ascii="Times New Roman" w:hAnsi="Times New Roman" w:cs="Times New Roman"/>
          <w:b/>
        </w:rPr>
        <w:t xml:space="preserve"> qualifications:</w:t>
      </w:r>
    </w:p>
    <w:p w14:paraId="4F8843F1" w14:textId="03BBAAF0" w:rsidR="00CA059D" w:rsidRPr="003726F6" w:rsidRDefault="00CA059D" w:rsidP="00CA059D">
      <w:pPr>
        <w:pStyle w:val="ListParagraph"/>
        <w:numPr>
          <w:ilvl w:val="0"/>
          <w:numId w:val="9"/>
        </w:numPr>
        <w:spacing w:after="160" w:line="259" w:lineRule="auto"/>
        <w:rPr>
          <w:rFonts w:ascii="Times New Roman" w:hAnsi="Times New Roman" w:cs="Times New Roman"/>
          <w:b/>
        </w:rPr>
      </w:pPr>
      <w:r w:rsidRPr="003726F6">
        <w:rPr>
          <w:rFonts w:ascii="Times New Roman" w:hAnsi="Times New Roman" w:cs="Times New Roman"/>
        </w:rPr>
        <w:t>Completed Ph.D. degree in soil science, agronomy</w:t>
      </w:r>
      <w:r>
        <w:rPr>
          <w:rFonts w:ascii="Times New Roman" w:hAnsi="Times New Roman" w:cs="Times New Roman"/>
        </w:rPr>
        <w:t>, computer science or related fields, with data science application would be a plus.</w:t>
      </w:r>
      <w:r w:rsidR="00936C3A">
        <w:rPr>
          <w:rFonts w:ascii="Times New Roman" w:hAnsi="Times New Roman" w:cs="Times New Roman"/>
        </w:rPr>
        <w:t xml:space="preserve"> </w:t>
      </w:r>
      <w:r w:rsidR="00936C3A" w:rsidRPr="00936C3A">
        <w:rPr>
          <w:rFonts w:ascii="Times New Roman" w:hAnsi="Times New Roman" w:cs="Times New Roman"/>
        </w:rPr>
        <w:t>Candidates in the process of obtaining their degree will be considered but the degree must be conferred prior to date of hire.</w:t>
      </w:r>
    </w:p>
    <w:p w14:paraId="39A366F8" w14:textId="77777777" w:rsidR="00CA059D" w:rsidRPr="005F5D97" w:rsidRDefault="00CA059D" w:rsidP="00CA059D">
      <w:pPr>
        <w:pStyle w:val="ListParagraph"/>
        <w:numPr>
          <w:ilvl w:val="0"/>
          <w:numId w:val="9"/>
        </w:numPr>
        <w:spacing w:after="160" w:line="259" w:lineRule="auto"/>
        <w:rPr>
          <w:rFonts w:ascii="Times New Roman" w:hAnsi="Times New Roman" w:cs="Times New Roman"/>
          <w:b/>
        </w:rPr>
      </w:pPr>
      <w:r w:rsidRPr="003726F6">
        <w:rPr>
          <w:rFonts w:ascii="Times New Roman" w:hAnsi="Times New Roman" w:cs="Times New Roman"/>
        </w:rPr>
        <w:lastRenderedPageBreak/>
        <w:t xml:space="preserve">Expertise in </w:t>
      </w:r>
      <w:r>
        <w:rPr>
          <w:rFonts w:ascii="Times New Roman" w:hAnsi="Times New Roman" w:cs="Times New Roman"/>
        </w:rPr>
        <w:t xml:space="preserve">developing and managing large, structured, scaled, and searchable MySQL database containing multiple relational tables. </w:t>
      </w:r>
    </w:p>
    <w:p w14:paraId="4CB1F995" w14:textId="77777777" w:rsidR="00CA059D" w:rsidRPr="003726F6" w:rsidRDefault="00CA059D" w:rsidP="00CA059D">
      <w:pPr>
        <w:pStyle w:val="ListParagraph"/>
        <w:numPr>
          <w:ilvl w:val="0"/>
          <w:numId w:val="9"/>
        </w:numPr>
        <w:spacing w:after="160" w:line="259" w:lineRule="auto"/>
        <w:rPr>
          <w:rFonts w:ascii="Times New Roman" w:hAnsi="Times New Roman" w:cs="Times New Roman"/>
          <w:b/>
        </w:rPr>
      </w:pPr>
      <w:r>
        <w:rPr>
          <w:rFonts w:ascii="Times New Roman" w:hAnsi="Times New Roman" w:cs="Times New Roman"/>
          <w:bCs/>
        </w:rPr>
        <w:t xml:space="preserve">Experience in using machine learning and deep learning models. </w:t>
      </w:r>
    </w:p>
    <w:p w14:paraId="62C09986" w14:textId="77777777" w:rsidR="00CA059D" w:rsidRPr="00493C91" w:rsidRDefault="00CA059D" w:rsidP="00CA059D">
      <w:pPr>
        <w:pStyle w:val="ListParagraph"/>
        <w:numPr>
          <w:ilvl w:val="0"/>
          <w:numId w:val="9"/>
        </w:numPr>
        <w:spacing w:after="160" w:line="259" w:lineRule="auto"/>
        <w:rPr>
          <w:rFonts w:ascii="Times New Roman" w:hAnsi="Times New Roman" w:cs="Times New Roman"/>
          <w:b/>
        </w:rPr>
      </w:pPr>
      <w:r w:rsidRPr="003726F6">
        <w:rPr>
          <w:rFonts w:ascii="Times New Roman" w:hAnsi="Times New Roman" w:cs="Times New Roman"/>
        </w:rPr>
        <w:t xml:space="preserve">Evidence of </w:t>
      </w:r>
      <w:r>
        <w:rPr>
          <w:rFonts w:ascii="Times New Roman" w:hAnsi="Times New Roman" w:cs="Times New Roman"/>
        </w:rPr>
        <w:t>high-quality peer-reviewed publications in subject areas relevant to the project</w:t>
      </w:r>
    </w:p>
    <w:p w14:paraId="11CEA610" w14:textId="77777777" w:rsidR="00CA059D" w:rsidRPr="003726F6" w:rsidRDefault="00CA059D" w:rsidP="00CA059D">
      <w:pPr>
        <w:pStyle w:val="ListParagraph"/>
        <w:numPr>
          <w:ilvl w:val="0"/>
          <w:numId w:val="9"/>
        </w:numPr>
        <w:spacing w:after="160" w:line="259" w:lineRule="auto"/>
        <w:rPr>
          <w:rFonts w:ascii="Times New Roman" w:hAnsi="Times New Roman" w:cs="Times New Roman"/>
          <w:b/>
        </w:rPr>
      </w:pPr>
      <w:r w:rsidRPr="003726F6">
        <w:rPr>
          <w:rFonts w:ascii="Times New Roman" w:hAnsi="Times New Roman" w:cs="Times New Roman"/>
        </w:rPr>
        <w:t xml:space="preserve">Expertise in data analysis in R or </w:t>
      </w:r>
      <w:r>
        <w:rPr>
          <w:rFonts w:ascii="Times New Roman" w:hAnsi="Times New Roman" w:cs="Times New Roman"/>
        </w:rPr>
        <w:t>Python.</w:t>
      </w:r>
    </w:p>
    <w:p w14:paraId="3FC57B5F" w14:textId="77777777" w:rsidR="00CA059D" w:rsidRPr="003726F6" w:rsidRDefault="00CA059D" w:rsidP="00CA059D">
      <w:pPr>
        <w:pStyle w:val="ListParagraph"/>
        <w:numPr>
          <w:ilvl w:val="0"/>
          <w:numId w:val="9"/>
        </w:numPr>
        <w:spacing w:after="160" w:line="259" w:lineRule="auto"/>
        <w:rPr>
          <w:rFonts w:ascii="Times New Roman" w:hAnsi="Times New Roman" w:cs="Times New Roman"/>
          <w:b/>
        </w:rPr>
      </w:pPr>
      <w:r w:rsidRPr="003726F6">
        <w:rPr>
          <w:rFonts w:ascii="Times New Roman" w:hAnsi="Times New Roman" w:cs="Times New Roman"/>
        </w:rPr>
        <w:t xml:space="preserve">Evidence of independence </w:t>
      </w:r>
      <w:r>
        <w:rPr>
          <w:rFonts w:ascii="Times New Roman" w:hAnsi="Times New Roman" w:cs="Times New Roman"/>
        </w:rPr>
        <w:t xml:space="preserve">and creativity </w:t>
      </w:r>
      <w:r w:rsidRPr="003726F6">
        <w:rPr>
          <w:rFonts w:ascii="Times New Roman" w:hAnsi="Times New Roman" w:cs="Times New Roman"/>
        </w:rPr>
        <w:t>in conducting research</w:t>
      </w:r>
    </w:p>
    <w:p w14:paraId="161AB0E6" w14:textId="77777777" w:rsidR="00CA059D" w:rsidRPr="003726F6" w:rsidRDefault="00CA059D" w:rsidP="00CA059D">
      <w:pPr>
        <w:autoSpaceDE w:val="0"/>
        <w:autoSpaceDN w:val="0"/>
        <w:adjustRightInd w:val="0"/>
        <w:rPr>
          <w:rFonts w:ascii="Times New Roman" w:hAnsi="Times New Roman" w:cs="Times New Roman"/>
        </w:rPr>
      </w:pPr>
      <w:r w:rsidRPr="003726F6">
        <w:rPr>
          <w:rFonts w:ascii="Times New Roman" w:hAnsi="Times New Roman" w:cs="Times New Roman"/>
          <w:b/>
          <w:bCs/>
        </w:rPr>
        <w:t>Open date</w:t>
      </w:r>
      <w:r w:rsidRPr="003726F6">
        <w:rPr>
          <w:rFonts w:ascii="Times New Roman" w:hAnsi="Times New Roman" w:cs="Times New Roman"/>
        </w:rPr>
        <w:t>:</w:t>
      </w:r>
      <w:r>
        <w:rPr>
          <w:rFonts w:ascii="Times New Roman" w:hAnsi="Times New Roman" w:cs="Times New Roman"/>
        </w:rPr>
        <w:t xml:space="preserve"> Immediately</w:t>
      </w:r>
    </w:p>
    <w:p w14:paraId="3809584E" w14:textId="77777777" w:rsidR="00CA059D" w:rsidRDefault="00CA059D" w:rsidP="00CA059D">
      <w:pPr>
        <w:autoSpaceDE w:val="0"/>
        <w:autoSpaceDN w:val="0"/>
        <w:adjustRightInd w:val="0"/>
        <w:rPr>
          <w:rFonts w:ascii="Times New Roman" w:hAnsi="Times New Roman" w:cs="Times New Roman"/>
          <w:b/>
        </w:rPr>
      </w:pPr>
    </w:p>
    <w:p w14:paraId="7E21EFF0" w14:textId="2DA26DCC" w:rsidR="00613AFE" w:rsidRDefault="00CA059D" w:rsidP="00CA059D">
      <w:pPr>
        <w:autoSpaceDE w:val="0"/>
        <w:autoSpaceDN w:val="0"/>
        <w:adjustRightInd w:val="0"/>
        <w:rPr>
          <w:rFonts w:ascii="Times New Roman" w:hAnsi="Times New Roman" w:cs="Times New Roman"/>
        </w:rPr>
      </w:pPr>
      <w:r w:rsidRPr="003726F6">
        <w:rPr>
          <w:rFonts w:ascii="Times New Roman" w:hAnsi="Times New Roman" w:cs="Times New Roman"/>
          <w:b/>
        </w:rPr>
        <w:t>Application:</w:t>
      </w:r>
      <w:r w:rsidRPr="003726F6">
        <w:rPr>
          <w:rFonts w:ascii="Times New Roman" w:hAnsi="Times New Roman" w:cs="Times New Roman"/>
        </w:rPr>
        <w:t xml:space="preserve"> Interested candidates should complete an online application </w:t>
      </w:r>
      <w:r w:rsidR="00E577CA">
        <w:rPr>
          <w:rFonts w:ascii="Times New Roman" w:hAnsi="Times New Roman" w:cs="Times New Roman"/>
        </w:rPr>
        <w:t xml:space="preserve">here: </w:t>
      </w:r>
      <w:hyperlink r:id="rId7" w:history="1">
        <w:r w:rsidR="00613AFE" w:rsidRPr="00FD272E">
          <w:rPr>
            <w:rStyle w:val="Hyperlink"/>
            <w:rFonts w:ascii="Times New Roman" w:hAnsi="Times New Roman" w:cs="Times New Roman"/>
          </w:rPr>
          <w:t>https://ut.taleo.net/careersection/ut_system/jobdetail.ftl?job=230000021E&amp;tz=GMT-04%3A00&amp;tzname=America%2FNew_York</w:t>
        </w:r>
      </w:hyperlink>
      <w:r w:rsidR="00613AFE">
        <w:rPr>
          <w:rFonts w:ascii="Times New Roman" w:hAnsi="Times New Roman" w:cs="Times New Roman"/>
        </w:rPr>
        <w:t>,</w:t>
      </w:r>
    </w:p>
    <w:p w14:paraId="190122AD" w14:textId="72ECB67E" w:rsidR="00CA059D" w:rsidRPr="003726F6" w:rsidRDefault="00CA059D" w:rsidP="00CA059D">
      <w:pPr>
        <w:autoSpaceDE w:val="0"/>
        <w:autoSpaceDN w:val="0"/>
        <w:adjustRightInd w:val="0"/>
        <w:rPr>
          <w:rFonts w:ascii="Times New Roman" w:hAnsi="Times New Roman" w:cs="Times New Roman"/>
        </w:rPr>
      </w:pPr>
      <w:r w:rsidRPr="003726F6">
        <w:rPr>
          <w:rFonts w:ascii="Times New Roman" w:hAnsi="Times New Roman" w:cs="Times New Roman"/>
        </w:rPr>
        <w:t xml:space="preserve">and submit 1) a letter of interest describing the applicant’s suitability for the position and research interests, 2) curriculum vitae, 3) copies of graduate transcripts, 4) contact information for three </w:t>
      </w:r>
      <w:proofErr w:type="gramStart"/>
      <w:r w:rsidRPr="003726F6">
        <w:rPr>
          <w:rFonts w:ascii="Times New Roman" w:hAnsi="Times New Roman" w:cs="Times New Roman"/>
        </w:rPr>
        <w:t>references</w:t>
      </w:r>
      <w:proofErr w:type="gramEnd"/>
      <w:r w:rsidRPr="003726F6">
        <w:rPr>
          <w:rFonts w:ascii="Times New Roman" w:hAnsi="Times New Roman" w:cs="Times New Roman"/>
        </w:rPr>
        <w:t xml:space="preserve"> </w:t>
      </w:r>
    </w:p>
    <w:p w14:paraId="5B9C0663" w14:textId="77777777" w:rsidR="00CA059D" w:rsidRDefault="00CA059D" w:rsidP="00CA059D">
      <w:pPr>
        <w:autoSpaceDE w:val="0"/>
        <w:autoSpaceDN w:val="0"/>
        <w:adjustRightInd w:val="0"/>
        <w:rPr>
          <w:rFonts w:ascii="Times New Roman" w:hAnsi="Times New Roman" w:cs="Times New Roman"/>
        </w:rPr>
      </w:pPr>
      <w:r w:rsidRPr="003726F6">
        <w:rPr>
          <w:rFonts w:ascii="Times New Roman" w:hAnsi="Times New Roman" w:cs="Times New Roman"/>
        </w:rPr>
        <w:t xml:space="preserve">For more details about the position, contact Dr. Debasish Saha (email: </w:t>
      </w:r>
      <w:hyperlink r:id="rId8" w:history="1">
        <w:r w:rsidRPr="00EF0155">
          <w:rPr>
            <w:rStyle w:val="Hyperlink"/>
            <w:rFonts w:ascii="Times New Roman" w:hAnsi="Times New Roman" w:cs="Times New Roman"/>
          </w:rPr>
          <w:t>dsaha3@utk.edu</w:t>
        </w:r>
      </w:hyperlink>
      <w:r w:rsidRPr="003726F6">
        <w:rPr>
          <w:rFonts w:ascii="Times New Roman" w:hAnsi="Times New Roman" w:cs="Times New Roman"/>
        </w:rPr>
        <w:t>).</w:t>
      </w:r>
      <w:r>
        <w:rPr>
          <w:rFonts w:ascii="Times New Roman" w:hAnsi="Times New Roman" w:cs="Times New Roman"/>
        </w:rPr>
        <w:t xml:space="preserve"> Other project partners include Drs. Armen </w:t>
      </w:r>
      <w:proofErr w:type="spellStart"/>
      <w:r>
        <w:rPr>
          <w:rFonts w:ascii="Times New Roman" w:hAnsi="Times New Roman" w:cs="Times New Roman"/>
        </w:rPr>
        <w:t>Kemanian</w:t>
      </w:r>
      <w:proofErr w:type="spellEnd"/>
      <w:r>
        <w:rPr>
          <w:rFonts w:ascii="Times New Roman" w:hAnsi="Times New Roman" w:cs="Times New Roman"/>
        </w:rPr>
        <w:t xml:space="preserve"> (Penn State), G. Philip Robertson (Michigan State University), and </w:t>
      </w:r>
      <w:proofErr w:type="spellStart"/>
      <w:r>
        <w:rPr>
          <w:rFonts w:ascii="Times New Roman" w:hAnsi="Times New Roman" w:cs="Times New Roman"/>
        </w:rPr>
        <w:t>Subhadeep</w:t>
      </w:r>
      <w:proofErr w:type="spellEnd"/>
      <w:r>
        <w:rPr>
          <w:rFonts w:ascii="Times New Roman" w:hAnsi="Times New Roman" w:cs="Times New Roman"/>
        </w:rPr>
        <w:t xml:space="preserve"> Chakraborty (University of Tennessee)</w:t>
      </w:r>
    </w:p>
    <w:p w14:paraId="1193A59C" w14:textId="77777777" w:rsidR="00557787" w:rsidRPr="00707373" w:rsidRDefault="00557787" w:rsidP="00707373"/>
    <w:sectPr w:rsidR="00557787" w:rsidRPr="00707373" w:rsidSect="00B7025C">
      <w:headerReference w:type="even" r:id="rId9"/>
      <w:headerReference w:type="first" r:id="rId10"/>
      <w:pgSz w:w="12240" w:h="15840"/>
      <w:pgMar w:top="2434"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B6C1" w14:textId="77777777" w:rsidR="006F0CFE" w:rsidRDefault="006F0CFE" w:rsidP="006849CF">
      <w:r>
        <w:separator/>
      </w:r>
    </w:p>
  </w:endnote>
  <w:endnote w:type="continuationSeparator" w:id="0">
    <w:p w14:paraId="692404E0" w14:textId="77777777" w:rsidR="006F0CFE" w:rsidRDefault="006F0CFE" w:rsidP="0068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4FF1" w14:textId="77777777" w:rsidR="006F0CFE" w:rsidRDefault="006F0CFE" w:rsidP="006849CF">
      <w:r>
        <w:separator/>
      </w:r>
    </w:p>
  </w:footnote>
  <w:footnote w:type="continuationSeparator" w:id="0">
    <w:p w14:paraId="45D22CE9" w14:textId="77777777" w:rsidR="006F0CFE" w:rsidRDefault="006F0CFE" w:rsidP="0068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172B" w14:textId="1DE1DAEE" w:rsidR="006849CF" w:rsidRDefault="00B74C6A">
    <w:pPr>
      <w:pStyle w:val="Header"/>
    </w:pPr>
    <w:r>
      <w:rPr>
        <w:noProof/>
      </w:rPr>
      <w:drawing>
        <wp:anchor distT="0" distB="0" distL="114300" distR="114300" simplePos="0" relativeHeight="251661312" behindDoc="1" locked="0" layoutInCell="1" allowOverlap="1" wp14:anchorId="526D750B" wp14:editId="55439CC3">
          <wp:simplePos x="0" y="0"/>
          <wp:positionH relativeFrom="margin">
            <wp:align>center</wp:align>
          </wp:positionH>
          <wp:positionV relativeFrom="margin">
            <wp:align>center</wp:align>
          </wp:positionV>
          <wp:extent cx="7772400" cy="10058400"/>
          <wp:effectExtent l="0" t="0" r="0" b="0"/>
          <wp:wrapNone/>
          <wp:docPr id="4" name="Picture 4" descr="BESS 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S 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613AFE">
      <w:rPr>
        <w:noProof/>
      </w:rPr>
      <w:pict w14:anchorId="60FCA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3155 961 1217 961 1217 1534 2250 1595 3917 1615 3917 1738 11991 1922 16702 1943 17100 2250 17126 2311 17629 2577 10826 2904 17550 2925 10826 3231 10800 19943 1244 20065 1244 20127 10800 20270 9344 20884 9370 21088 13076 21088 13076 20945 12917 20925 12202 20925 12414 20618 12414 20597 11461 20393 10800 20270 20885 20127 20885 20065 10800 19943 10800 3252 20567 3129 20620 2965 20435 2925 14426 2904 20594 2720 20488 1779 20276 1738 18820 1615 20514 1513 20355 1390 7252 1288 20435 1247 20514 1002 19588 961 13155 961">
          <v:imagedata r:id="rId2" o:title="BESS Le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0340" w14:textId="4C301A03" w:rsidR="006849CF" w:rsidRDefault="00613AFE">
    <w:pPr>
      <w:pStyle w:val="Header"/>
    </w:pPr>
    <w:r>
      <w:rPr>
        <w:noProof/>
      </w:rPr>
      <w:pict w14:anchorId="6C62B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90pt;margin-top:-126pt;width:612pt;height:11in;z-index:-251654144;mso-wrap-edited:f;mso-width-percent:0;mso-height-percent:0;mso-position-horizontal-relative:margin;mso-position-vertical-relative:margin;mso-width-percent:0;mso-height-percent:0" wrapcoords="1217 981 1217 1534 2011 1615 3970 1636 3970 1738 12864 1943 17152 1963 17126 2331 18079 2597 10826 2925 10800 19963 1244 20065 1244 20127 10800 20290 10058 20577 9344 20884 9370 21088 13076 21088 12997 20945 12255 20925 12414 20679 12414 20577 11885 20475 10800 20290 20885 20127 20885 20065 10800 19963 10800 2945 15035 2925 20514 2761 20514 2290 20461 2168 20329 1963 20488 1759 19773 1759 7173 1636 20514 1615 20461 1390 7252 1309 20435 1268 20514 1022 19588 981 1217 981">
          <v:imagedata r:id="rId1" o:title="BESS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201"/>
    <w:multiLevelType w:val="hybridMultilevel"/>
    <w:tmpl w:val="87E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059CB"/>
    <w:multiLevelType w:val="hybridMultilevel"/>
    <w:tmpl w:val="40BC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41C1B"/>
    <w:multiLevelType w:val="hybridMultilevel"/>
    <w:tmpl w:val="BC64F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5B11"/>
    <w:multiLevelType w:val="hybridMultilevel"/>
    <w:tmpl w:val="87E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330A6"/>
    <w:multiLevelType w:val="hybridMultilevel"/>
    <w:tmpl w:val="40BC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731C9"/>
    <w:multiLevelType w:val="hybridMultilevel"/>
    <w:tmpl w:val="87E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A30C5"/>
    <w:multiLevelType w:val="hybridMultilevel"/>
    <w:tmpl w:val="6A6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E50E2"/>
    <w:multiLevelType w:val="hybridMultilevel"/>
    <w:tmpl w:val="4320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FB68AE"/>
    <w:multiLevelType w:val="hybridMultilevel"/>
    <w:tmpl w:val="3DDE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679409">
    <w:abstractNumId w:val="0"/>
  </w:num>
  <w:num w:numId="2" w16cid:durableId="1467165824">
    <w:abstractNumId w:val="3"/>
  </w:num>
  <w:num w:numId="3" w16cid:durableId="517499449">
    <w:abstractNumId w:val="5"/>
  </w:num>
  <w:num w:numId="4" w16cid:durableId="2055614791">
    <w:abstractNumId w:val="1"/>
  </w:num>
  <w:num w:numId="5" w16cid:durableId="1142843794">
    <w:abstractNumId w:val="4"/>
  </w:num>
  <w:num w:numId="6" w16cid:durableId="1957372147">
    <w:abstractNumId w:val="2"/>
  </w:num>
  <w:num w:numId="7" w16cid:durableId="132799241">
    <w:abstractNumId w:val="8"/>
  </w:num>
  <w:num w:numId="8" w16cid:durableId="1680697881">
    <w:abstractNumId w:val="6"/>
  </w:num>
  <w:num w:numId="9" w16cid:durableId="1379166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CF"/>
    <w:rsid w:val="00012EE4"/>
    <w:rsid w:val="00085689"/>
    <w:rsid w:val="000A16A5"/>
    <w:rsid w:val="000A5E32"/>
    <w:rsid w:val="000F573C"/>
    <w:rsid w:val="000F753F"/>
    <w:rsid w:val="0016493C"/>
    <w:rsid w:val="001B2381"/>
    <w:rsid w:val="001B54DC"/>
    <w:rsid w:val="001B66DF"/>
    <w:rsid w:val="001D42BB"/>
    <w:rsid w:val="00244FFC"/>
    <w:rsid w:val="0028653C"/>
    <w:rsid w:val="0028757B"/>
    <w:rsid w:val="002B1BCC"/>
    <w:rsid w:val="002F048C"/>
    <w:rsid w:val="003411E8"/>
    <w:rsid w:val="00397444"/>
    <w:rsid w:val="003C097D"/>
    <w:rsid w:val="003F08ED"/>
    <w:rsid w:val="00416CAD"/>
    <w:rsid w:val="00422661"/>
    <w:rsid w:val="0043106C"/>
    <w:rsid w:val="00502D52"/>
    <w:rsid w:val="005067BD"/>
    <w:rsid w:val="00536E00"/>
    <w:rsid w:val="00542162"/>
    <w:rsid w:val="00545BAC"/>
    <w:rsid w:val="005567AB"/>
    <w:rsid w:val="00557787"/>
    <w:rsid w:val="00591111"/>
    <w:rsid w:val="005E287E"/>
    <w:rsid w:val="00605B98"/>
    <w:rsid w:val="00613AFE"/>
    <w:rsid w:val="0064597D"/>
    <w:rsid w:val="006849CF"/>
    <w:rsid w:val="006B57CD"/>
    <w:rsid w:val="006C468E"/>
    <w:rsid w:val="006D14D5"/>
    <w:rsid w:val="006E435B"/>
    <w:rsid w:val="006E6433"/>
    <w:rsid w:val="006F0CFE"/>
    <w:rsid w:val="00707373"/>
    <w:rsid w:val="00735079"/>
    <w:rsid w:val="007D7467"/>
    <w:rsid w:val="007F081C"/>
    <w:rsid w:val="00824903"/>
    <w:rsid w:val="00842227"/>
    <w:rsid w:val="00886CF1"/>
    <w:rsid w:val="008F06D1"/>
    <w:rsid w:val="009276AE"/>
    <w:rsid w:val="009364DF"/>
    <w:rsid w:val="00936C3A"/>
    <w:rsid w:val="00992ABD"/>
    <w:rsid w:val="00997147"/>
    <w:rsid w:val="009D5FD5"/>
    <w:rsid w:val="00A80E42"/>
    <w:rsid w:val="00A852B5"/>
    <w:rsid w:val="00A965A5"/>
    <w:rsid w:val="00B7025C"/>
    <w:rsid w:val="00B74C6A"/>
    <w:rsid w:val="00BD41B4"/>
    <w:rsid w:val="00C07D2F"/>
    <w:rsid w:val="00C173A2"/>
    <w:rsid w:val="00C26BB7"/>
    <w:rsid w:val="00CA059D"/>
    <w:rsid w:val="00D94DE5"/>
    <w:rsid w:val="00E322B0"/>
    <w:rsid w:val="00E561AE"/>
    <w:rsid w:val="00E577CA"/>
    <w:rsid w:val="00E77FB0"/>
    <w:rsid w:val="00EA6CDF"/>
    <w:rsid w:val="00EB1165"/>
    <w:rsid w:val="00EE0526"/>
    <w:rsid w:val="00F07B8D"/>
    <w:rsid w:val="00F16F56"/>
    <w:rsid w:val="00F514E6"/>
    <w:rsid w:val="00F62B86"/>
    <w:rsid w:val="00F931B6"/>
    <w:rsid w:val="00FE3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DE6CE74"/>
  <w14:defaultImageDpi w14:val="300"/>
  <w15:docId w15:val="{E352227C-971C-407E-B8A7-AF66D76E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9CF"/>
    <w:pPr>
      <w:tabs>
        <w:tab w:val="center" w:pos="4320"/>
        <w:tab w:val="right" w:pos="8640"/>
      </w:tabs>
    </w:pPr>
  </w:style>
  <w:style w:type="character" w:customStyle="1" w:styleId="HeaderChar">
    <w:name w:val="Header Char"/>
    <w:basedOn w:val="DefaultParagraphFont"/>
    <w:link w:val="Header"/>
    <w:uiPriority w:val="99"/>
    <w:rsid w:val="006849CF"/>
  </w:style>
  <w:style w:type="paragraph" w:styleId="Footer">
    <w:name w:val="footer"/>
    <w:basedOn w:val="Normal"/>
    <w:link w:val="FooterChar"/>
    <w:uiPriority w:val="99"/>
    <w:unhideWhenUsed/>
    <w:rsid w:val="006849CF"/>
    <w:pPr>
      <w:tabs>
        <w:tab w:val="center" w:pos="4320"/>
        <w:tab w:val="right" w:pos="8640"/>
      </w:tabs>
    </w:pPr>
  </w:style>
  <w:style w:type="character" w:customStyle="1" w:styleId="FooterChar">
    <w:name w:val="Footer Char"/>
    <w:basedOn w:val="DefaultParagraphFont"/>
    <w:link w:val="Footer"/>
    <w:uiPriority w:val="99"/>
    <w:rsid w:val="006849CF"/>
  </w:style>
  <w:style w:type="character" w:styleId="Hyperlink">
    <w:name w:val="Hyperlink"/>
    <w:basedOn w:val="DefaultParagraphFont"/>
    <w:uiPriority w:val="99"/>
    <w:unhideWhenUsed/>
    <w:rsid w:val="006849CF"/>
    <w:rPr>
      <w:color w:val="0000FF" w:themeColor="hyperlink"/>
      <w:u w:val="single"/>
    </w:rPr>
  </w:style>
  <w:style w:type="paragraph" w:styleId="ListParagraph">
    <w:name w:val="List Paragraph"/>
    <w:basedOn w:val="Normal"/>
    <w:uiPriority w:val="34"/>
    <w:qFormat/>
    <w:rsid w:val="00B74C6A"/>
    <w:pPr>
      <w:ind w:left="720"/>
      <w:contextualSpacing/>
    </w:pPr>
    <w:rPr>
      <w:rFonts w:eastAsiaTheme="minorHAnsi"/>
    </w:rPr>
  </w:style>
  <w:style w:type="paragraph" w:styleId="BalloonText">
    <w:name w:val="Balloon Text"/>
    <w:basedOn w:val="Normal"/>
    <w:link w:val="BalloonTextChar"/>
    <w:uiPriority w:val="99"/>
    <w:semiHidden/>
    <w:unhideWhenUsed/>
    <w:rsid w:val="00F93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1B6"/>
    <w:rPr>
      <w:rFonts w:ascii="Segoe UI" w:hAnsi="Segoe UI" w:cs="Segoe UI"/>
      <w:sz w:val="18"/>
      <w:szCs w:val="18"/>
    </w:rPr>
  </w:style>
  <w:style w:type="character" w:styleId="UnresolvedMention">
    <w:name w:val="Unresolved Mention"/>
    <w:basedOn w:val="DefaultParagraphFont"/>
    <w:uiPriority w:val="99"/>
    <w:semiHidden/>
    <w:unhideWhenUsed/>
    <w:rsid w:val="002B1BCC"/>
    <w:rPr>
      <w:color w:val="605E5C"/>
      <w:shd w:val="clear" w:color="auto" w:fill="E1DFDD"/>
    </w:rPr>
  </w:style>
  <w:style w:type="paragraph" w:customStyle="1" w:styleId="Default">
    <w:name w:val="Default"/>
    <w:rsid w:val="00397444"/>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69">
      <w:bodyDiv w:val="1"/>
      <w:marLeft w:val="0"/>
      <w:marRight w:val="0"/>
      <w:marTop w:val="0"/>
      <w:marBottom w:val="0"/>
      <w:divBdr>
        <w:top w:val="none" w:sz="0" w:space="0" w:color="auto"/>
        <w:left w:val="none" w:sz="0" w:space="0" w:color="auto"/>
        <w:bottom w:val="none" w:sz="0" w:space="0" w:color="auto"/>
        <w:right w:val="none" w:sz="0" w:space="0" w:color="auto"/>
      </w:divBdr>
      <w:divsChild>
        <w:div w:id="811092420">
          <w:marLeft w:val="0"/>
          <w:marRight w:val="0"/>
          <w:marTop w:val="0"/>
          <w:marBottom w:val="0"/>
          <w:divBdr>
            <w:top w:val="none" w:sz="0" w:space="0" w:color="auto"/>
            <w:left w:val="none" w:sz="0" w:space="0" w:color="auto"/>
            <w:bottom w:val="none" w:sz="0" w:space="0" w:color="auto"/>
            <w:right w:val="none" w:sz="0" w:space="0" w:color="auto"/>
          </w:divBdr>
        </w:div>
      </w:divsChild>
    </w:div>
    <w:div w:id="683747770">
      <w:bodyDiv w:val="1"/>
      <w:marLeft w:val="0"/>
      <w:marRight w:val="0"/>
      <w:marTop w:val="0"/>
      <w:marBottom w:val="0"/>
      <w:divBdr>
        <w:top w:val="none" w:sz="0" w:space="0" w:color="auto"/>
        <w:left w:val="none" w:sz="0" w:space="0" w:color="auto"/>
        <w:bottom w:val="none" w:sz="0" w:space="0" w:color="auto"/>
        <w:right w:val="none" w:sz="0" w:space="0" w:color="auto"/>
      </w:divBdr>
      <w:divsChild>
        <w:div w:id="15222757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ha3@utk.edu" TargetMode="External"/><Relationship Id="rId3" Type="http://schemas.openxmlformats.org/officeDocument/2006/relationships/settings" Target="settings.xml"/><Relationship Id="rId7" Type="http://schemas.openxmlformats.org/officeDocument/2006/relationships/hyperlink" Target="https://ut.taleo.net/careersection/ut_system/jobdetail.ftl?job=230000021E&amp;tz=GMT-04%3A00&amp;tzname=America%2FNew_Y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UTIA</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Hulsey</dc:creator>
  <cp:keywords/>
  <dc:description/>
  <cp:lastModifiedBy>Saha, Debasish</cp:lastModifiedBy>
  <cp:revision>14</cp:revision>
  <cp:lastPrinted>2020-05-22T20:02:00Z</cp:lastPrinted>
  <dcterms:created xsi:type="dcterms:W3CDTF">2021-08-24T14:18:00Z</dcterms:created>
  <dcterms:modified xsi:type="dcterms:W3CDTF">2023-09-20T14:48:00Z</dcterms:modified>
</cp:coreProperties>
</file>